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E30D" w14:textId="3C56EE8D" w:rsidR="00C15349" w:rsidRPr="007F3CF9" w:rsidRDefault="00761746" w:rsidP="00B418D3">
      <w:pPr>
        <w:pStyle w:val="1"/>
        <w:spacing w:before="0" w:line="340" w:lineRule="atLeast"/>
        <w:jc w:val="both"/>
        <w:rPr>
          <w:rFonts w:asciiTheme="minorHAnsi" w:hAnsiTheme="minorHAnsi" w:cstheme="minorHAnsi"/>
        </w:rPr>
      </w:pPr>
      <w:r w:rsidRPr="007F3CF9">
        <w:rPr>
          <w:rFonts w:asciiTheme="minorHAnsi" w:hAnsiTheme="minorHAnsi" w:cstheme="minorHAnsi"/>
        </w:rPr>
        <w:t xml:space="preserve">Αποδεκτοί τίτλοι σπουδών </w:t>
      </w:r>
    </w:p>
    <w:p w14:paraId="6E0A61EC" w14:textId="77777777" w:rsidR="00152F16" w:rsidRPr="007F3CF9" w:rsidRDefault="00152F16" w:rsidP="00B418D3">
      <w:pPr>
        <w:pStyle w:val="1"/>
        <w:spacing w:before="0" w:line="340" w:lineRule="atLeast"/>
        <w:jc w:val="both"/>
        <w:rPr>
          <w:rFonts w:asciiTheme="minorHAnsi" w:hAnsiTheme="minorHAnsi" w:cstheme="minorHAnsi"/>
        </w:rPr>
      </w:pPr>
    </w:p>
    <w:p w14:paraId="2A5DE33A" w14:textId="196900D7" w:rsidR="00C15349" w:rsidRPr="007F3CF9" w:rsidRDefault="00F75CA2" w:rsidP="00B418D3">
      <w:pPr>
        <w:pStyle w:val="2"/>
        <w:spacing w:before="0" w:line="340" w:lineRule="atLeast"/>
        <w:jc w:val="both"/>
        <w:rPr>
          <w:rFonts w:asciiTheme="minorHAnsi" w:hAnsiTheme="minorHAnsi" w:cstheme="minorHAnsi"/>
        </w:rPr>
      </w:pPr>
      <w:r w:rsidRPr="007F3CF9">
        <w:rPr>
          <w:rFonts w:asciiTheme="minorHAnsi" w:hAnsiTheme="minorHAnsi" w:cstheme="minorHAnsi"/>
        </w:rPr>
        <w:t>ΠΕ Μηχανικών</w:t>
      </w:r>
    </w:p>
    <w:p w14:paraId="2A5DE33B" w14:textId="3F5E1CE2" w:rsidR="00C15349" w:rsidRPr="007F3CF9" w:rsidRDefault="00761746" w:rsidP="00B418D3">
      <w:p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Αποδεκτοί τίτλοι σπουδών Πτυχίο ή δίπλωμα </w:t>
      </w:r>
    </w:p>
    <w:p w14:paraId="2A5DE33C" w14:textId="0E3CE13F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οποιασδήποτε ειδικότητας Μηχανικού ΑΕΙ ή το ομώνυμο πτυχίο ή δίπλωμα Ελληνικού Ανοικτού Πανεπιστημίου (Ε.Α.Π.) ΑΕΙ ή Προγραμμάτων Σπουδών Επιλογής (Π.Σ.Ε.) ΑΕΙ ή ταυτόσημο κατά περιεχόμενο ειδικότητας πτυχίο ή δίπλωμα ΑΕΙ ή Ελληνικού Ανοικτού Πανεπιστημίου (Ε.Α.Π.) ΑΕΙ ή Προγραμμάτων Σπουδών Επιλογής (Π.Σ.Ε.) </w:t>
      </w:r>
    </w:p>
    <w:p w14:paraId="2A5DE33D" w14:textId="1F5B9E9C" w:rsidR="00C15349" w:rsidRPr="007F3CF9" w:rsidRDefault="00761746" w:rsidP="00B418D3">
      <w:pPr>
        <w:pStyle w:val="Web"/>
        <w:spacing w:beforeAutospacing="0" w:after="0" w:afterAutospacing="0" w:line="340" w:lineRule="atLeast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7F3CF9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  <w:lang w:eastAsia="en-US"/>
        </w:rPr>
        <w:t>ΑΕΙ της ημεδαπής ή ισότιμο, αντίστοιχης ειδικότ</w:t>
      </w:r>
      <w:bookmarkStart w:id="0" w:name="_GoBack"/>
      <w:bookmarkEnd w:id="0"/>
      <w:r w:rsidRPr="007F3CF9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  <w:lang w:eastAsia="en-US"/>
        </w:rPr>
        <w:t>ητας σχολών της αλλοδαπής.</w:t>
      </w:r>
    </w:p>
    <w:p w14:paraId="18E09486" w14:textId="77777777" w:rsidR="00152F16" w:rsidRPr="007F3CF9" w:rsidRDefault="00152F16" w:rsidP="00B418D3">
      <w:pPr>
        <w:pStyle w:val="Web"/>
        <w:spacing w:beforeAutospacing="0" w:after="0" w:afterAutospacing="0" w:line="340" w:lineRule="atLeast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white"/>
          <w:lang w:eastAsia="en-US"/>
        </w:rPr>
      </w:pPr>
    </w:p>
    <w:p w14:paraId="2A5DE33E" w14:textId="77777777" w:rsidR="00C15349" w:rsidRPr="007F3CF9" w:rsidRDefault="00761746" w:rsidP="00B418D3">
      <w:pPr>
        <w:pStyle w:val="2"/>
        <w:spacing w:before="0" w:line="340" w:lineRule="atLeast"/>
        <w:jc w:val="both"/>
        <w:rPr>
          <w:rFonts w:asciiTheme="minorHAnsi" w:hAnsiTheme="minorHAnsi" w:cstheme="minorHAnsi"/>
        </w:rPr>
      </w:pPr>
      <w:r w:rsidRPr="007F3CF9">
        <w:rPr>
          <w:rFonts w:asciiTheme="minorHAnsi" w:hAnsiTheme="minorHAnsi" w:cstheme="minorHAnsi"/>
        </w:rPr>
        <w:t xml:space="preserve">ΠΕ Διοικητικού –Οικονομικού </w:t>
      </w:r>
    </w:p>
    <w:p w14:paraId="2A5DE33F" w14:textId="77777777" w:rsidR="00C15349" w:rsidRPr="007F3CF9" w:rsidRDefault="00761746" w:rsidP="00B418D3">
      <w:p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Αποδεκτοί τίτλοι σπουδών Πτυχίο ή δίπλωμα </w:t>
      </w:r>
    </w:p>
    <w:p w14:paraId="2A5DE340" w14:textId="3B3FA874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Αστικής και Περιφερειακής Ανάπτυξης (από 1998 μετονομάστηκε σε Οικονομικής και Περιφερειακής Ανάπτυξης) ή </w:t>
      </w:r>
    </w:p>
    <w:p w14:paraId="2A5DE341" w14:textId="1407FDC9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Δημόσιας Διοίκησης με κατεύθυνση Δημόσιας Οικονομικής ή </w:t>
      </w:r>
    </w:p>
    <w:p w14:paraId="2A5DE342" w14:textId="5281251F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Διεθνών και Ευρωπαϊκών Οικονομικών και Πολιτικών Σπουδών (από Μάιο 2008 μετονομάστηκε σε Διεθνών και Ευρωπαϊκών Σπουδών) με κατεύθυνση Διεθνών και Ευρωπαϊκών Οικονομικών Σπουδών ή </w:t>
      </w:r>
    </w:p>
    <w:p w14:paraId="2A5DE343" w14:textId="62C98358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Διεθνών και Ευρωπαϊκών Οικονομικών Σπουδών ή </w:t>
      </w:r>
    </w:p>
    <w:p w14:paraId="2A5DE344" w14:textId="2201DE1B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Διεθνών και Ευρωπαϊκών Σπουδών με κατεύθυνση Διεθνών και Ευρωπαϊκών Οικονομικών Σχέσεων ή </w:t>
      </w:r>
    </w:p>
    <w:p w14:paraId="2A5DE345" w14:textId="261C8EC9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Διεθνών και Ευρωπαϊκών Σπουδών (πρώην Διεθνών και Ευρωπαϊκών Οικονομικών και Πολιτικών Σπουδών) με κατεύθυνση Διεθνών και Ευρωπαϊκών Οικονομικών Σπουδών ή </w:t>
      </w:r>
    </w:p>
    <w:p w14:paraId="2A5DE346" w14:textId="512C7BED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Διεθνών Οικονομικών Σχέσεων και Ανάπτυξης ή </w:t>
      </w:r>
    </w:p>
    <w:p w14:paraId="2A5DE347" w14:textId="37AE4165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Λογιστικής και Χρηματοοικονομικής ή </w:t>
      </w:r>
    </w:p>
    <w:p w14:paraId="57555EC4" w14:textId="64E49E0B" w:rsidR="006732B0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Λογιστικής Χρηματοοικονομικής και Ποσοτικής Ανάλυσης ή </w:t>
      </w:r>
    </w:p>
    <w:p w14:paraId="2A5DE348" w14:textId="6E921120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>Μάρκετινγκ Αγροτικών Προϊόντων ή</w:t>
      </w:r>
    </w:p>
    <w:p w14:paraId="2A5DE349" w14:textId="731E1EE1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Οικονομικής Επιστήμης ή </w:t>
      </w:r>
    </w:p>
    <w:p w14:paraId="2A5DE34A" w14:textId="26E32460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Οικονομικής και Περιφερειακής Ανάπτυξης ή </w:t>
      </w:r>
    </w:p>
    <w:p w14:paraId="2A5DE34B" w14:textId="2A8A33B9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Οικονομικών Επιστημών ή </w:t>
      </w:r>
    </w:p>
    <w:p w14:paraId="2A5DE34C" w14:textId="4B4FD2FC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Οικονομικής και Διοίκησης Τουρισμού ή </w:t>
      </w:r>
    </w:p>
    <w:p w14:paraId="2A5DE34D" w14:textId="22F5FFEC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Περιφερειακής και Οικονομικής Ανάπτυξης ή </w:t>
      </w:r>
    </w:p>
    <w:p w14:paraId="2A5DE34E" w14:textId="21EA3B40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Στατιστικής ή </w:t>
      </w:r>
    </w:p>
    <w:p w14:paraId="2A5DE34F" w14:textId="28735FDB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Στατιστικής και Αναλογιστικής Επιστήμης ή </w:t>
      </w:r>
    </w:p>
    <w:p w14:paraId="2A5DE350" w14:textId="62DDEF99" w:rsidR="00C15349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Στατιστικής και Ασφαλιστικής Επιστήμης ή </w:t>
      </w:r>
    </w:p>
    <w:p w14:paraId="7190059C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>Στατιστικής και Αναλογιστικών − Χρηματοοικονομικών Μαθηματικών ή</w:t>
      </w:r>
    </w:p>
    <w:p w14:paraId="6958771C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Μαθηματικών Εισαγωγική Κατεύθυνση Στατιστικής και Αναλογιστικών−Χρηματοοικονομικών Μαθηματικών ή </w:t>
      </w:r>
    </w:p>
    <w:p w14:paraId="6B8D09B2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>Χρηματοοικονομικής και Τραπεζικής Διοικητικής</w:t>
      </w:r>
      <w:r w:rsidR="00152F16" w:rsidRPr="007F3CF9">
        <w:rPr>
          <w:rFonts w:cstheme="minorHAnsi"/>
        </w:rPr>
        <w:t xml:space="preserve"> ή</w:t>
      </w:r>
    </w:p>
    <w:p w14:paraId="48FAFADE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Δημόσιας Διοίκησης με κατεύθυνση Δημοσίων Θεσμών ή </w:t>
      </w:r>
    </w:p>
    <w:p w14:paraId="1FC61BD0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lastRenderedPageBreak/>
        <w:t xml:space="preserve">Διεθνών και Ευρωπαϊκών Οικονομικών και Πολιτικών Σπουδών (από Μάιο 2008 μετονομάστηκε σε Διεθνών και Ευρωπαϊκών Σπουδών) με κατεύθυνση Πολιτικών Σπουδών και Διπλωματίας ή </w:t>
      </w:r>
    </w:p>
    <w:p w14:paraId="1CA08ABC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Διεθνών και Ευρωπαϊκών Σπουδών ή </w:t>
      </w:r>
    </w:p>
    <w:p w14:paraId="1C79C551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Διεθνών, Ευρωπαϊκών και Περιφερειακών Σπουδών ή </w:t>
      </w:r>
    </w:p>
    <w:p w14:paraId="34B34F63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Διεθνών και Ευρωπαϊκών Σπουδών με κατευθύνσεις: o α) Πολιτικών Σπουδών και Διπλωματίας είτε o β) Διεθνών και Ευρωπαϊκών Θεσμών και Διακυβέρνησης είτε o γ) Διεθνούς και Ευρωπαϊκής Πολιτικής ή Διεθνών και Ευρωπαϊκών Σπουδών (πρώην Διεθνών και Ευρωπαϊκών Οικονομικών και Πολιτικών Σπουδών) με κατεύθυνση Πολιτικών Σπουδών και Διπλωματίας ή </w:t>
      </w:r>
    </w:p>
    <w:p w14:paraId="35AD9336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Πολιτικής Επιστήμης και Δημόσιας Διοίκησης ή </w:t>
      </w:r>
    </w:p>
    <w:p w14:paraId="0AB17B73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Πολιτικής Επιστήμης και Ιστορίας ή </w:t>
      </w:r>
    </w:p>
    <w:p w14:paraId="425309A8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Πολιτικών Επιστημών ή </w:t>
      </w:r>
    </w:p>
    <w:p w14:paraId="48915673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Πολιτικής Επιστήμης και Διεθνών Σπουδών ή </w:t>
      </w:r>
    </w:p>
    <w:p w14:paraId="18B6AD5A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Πολιτικής Επιστήμης και Διεθνών Σχέσεων ή </w:t>
      </w:r>
    </w:p>
    <w:p w14:paraId="6CBE0DAC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>Πολιτικών Θεσμών και Διεθνών Σχέσεων (από 2006 μετονομάστηκε σε Πολιτικής Επιστήμης και Διεθνών Σχέσεων).</w:t>
      </w:r>
    </w:p>
    <w:p w14:paraId="5B500157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Δημόσιας Διοίκησης (το οποίο ίσχυε μέχρι το ακαδημαϊκό έτος 1996−1997) ή </w:t>
      </w:r>
    </w:p>
    <w:p w14:paraId="45533037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Διοίκησης Επιχειρήσεων ή </w:t>
      </w:r>
    </w:p>
    <w:p w14:paraId="3D04F894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Διοίκησης Επιχειρήσεων και Οργανισμών ή </w:t>
      </w:r>
    </w:p>
    <w:p w14:paraId="4E2F2C86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Διοίκησης Επιχειρήσεων Αγροτικών Προϊόντων και Τροφίμων ή </w:t>
      </w:r>
    </w:p>
    <w:p w14:paraId="28C0BA6C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>Επιχειρησιακής Έρευνας και Στρατηγικής Πωλήσεων (</w:t>
      </w:r>
      <w:proofErr w:type="spellStart"/>
      <w:r w:rsidRPr="007F3CF9">
        <w:rPr>
          <w:rFonts w:cstheme="minorHAnsi"/>
        </w:rPr>
        <w:t>Marketing</w:t>
      </w:r>
      <w:proofErr w:type="spellEnd"/>
      <w:r w:rsidRPr="007F3CF9">
        <w:rPr>
          <w:rFonts w:cstheme="minorHAnsi"/>
        </w:rPr>
        <w:t xml:space="preserve">) ή </w:t>
      </w:r>
    </w:p>
    <w:p w14:paraId="2C0F7FB6" w14:textId="77777777" w:rsid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Επιχειρησιακής Έρευνας και Μάρκετινγκ ή </w:t>
      </w:r>
    </w:p>
    <w:p w14:paraId="0445B5DF" w14:textId="21649E09" w:rsidR="005909EE" w:rsidRPr="007F3CF9" w:rsidRDefault="00761746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</w:rPr>
      </w:pPr>
      <w:r w:rsidRPr="007F3CF9">
        <w:rPr>
          <w:rFonts w:cstheme="minorHAnsi"/>
        </w:rPr>
        <w:t xml:space="preserve">Οργάνωσης και Διοίκησης Επιχειρήσεων </w:t>
      </w:r>
    </w:p>
    <w:p w14:paraId="29E6A7E2" w14:textId="2E003F8A" w:rsidR="005909EE" w:rsidRPr="007F3CF9" w:rsidRDefault="005909EE" w:rsidP="00B418D3">
      <w:pPr>
        <w:spacing w:after="0" w:line="340" w:lineRule="atLeast"/>
        <w:jc w:val="both"/>
        <w:rPr>
          <w:rFonts w:cstheme="minorHAnsi"/>
          <w:color w:val="000000" w:themeColor="text1"/>
          <w:shd w:val="clear" w:color="auto" w:fill="FFFFFF"/>
        </w:rPr>
      </w:pPr>
      <w:r w:rsidRPr="007F3CF9">
        <w:rPr>
          <w:rFonts w:cstheme="minorHAnsi"/>
          <w:color w:val="000000" w:themeColor="text1"/>
          <w:shd w:val="clear" w:color="auto" w:fill="FFFFFF"/>
        </w:rPr>
        <w:t>ΑΕΙ της ημεδαπής ή ισότιμο, αντίστοιχης ειδικότητας σχολών της αλλοδαπής.</w:t>
      </w:r>
    </w:p>
    <w:p w14:paraId="5A926F04" w14:textId="77777777" w:rsidR="005909EE" w:rsidRPr="007F3CF9" w:rsidRDefault="005909EE" w:rsidP="00B418D3">
      <w:pPr>
        <w:spacing w:after="0" w:line="340" w:lineRule="atLeast"/>
        <w:jc w:val="both"/>
        <w:rPr>
          <w:rFonts w:cstheme="minorHAnsi"/>
        </w:rPr>
      </w:pPr>
    </w:p>
    <w:p w14:paraId="4E25DDA6" w14:textId="07F3DFD3" w:rsidR="00990CE1" w:rsidRPr="007F3CF9" w:rsidRDefault="00990CE1" w:rsidP="00B418D3">
      <w:pPr>
        <w:pStyle w:val="2"/>
        <w:spacing w:before="0" w:line="340" w:lineRule="atLeast"/>
        <w:jc w:val="both"/>
        <w:rPr>
          <w:rFonts w:asciiTheme="minorHAnsi" w:hAnsiTheme="minorHAnsi" w:cstheme="minorHAnsi"/>
        </w:rPr>
      </w:pPr>
      <w:r w:rsidRPr="007F3CF9">
        <w:rPr>
          <w:rFonts w:asciiTheme="minorHAnsi" w:hAnsiTheme="minorHAnsi" w:cstheme="minorHAnsi"/>
        </w:rPr>
        <w:t xml:space="preserve">ΠΕ Γεωτεχνικών </w:t>
      </w:r>
    </w:p>
    <w:p w14:paraId="2B1F28D7" w14:textId="77777777" w:rsidR="007B4F07" w:rsidRPr="007F3CF9" w:rsidRDefault="007B4F07" w:rsidP="00B418D3">
      <w:pPr>
        <w:pStyle w:val="Web"/>
        <w:spacing w:beforeAutospacing="0" w:after="0" w:afterAutospacing="0" w:line="340" w:lineRule="atLeast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  <w:lang w:eastAsia="en-US"/>
        </w:rPr>
      </w:pPr>
    </w:p>
    <w:p w14:paraId="00C39BB6" w14:textId="77777777" w:rsidR="007F3CF9" w:rsidRDefault="005909EE" w:rsidP="00B418D3">
      <w:pPr>
        <w:pStyle w:val="a9"/>
        <w:numPr>
          <w:ilvl w:val="0"/>
          <w:numId w:val="5"/>
        </w:numPr>
        <w:spacing w:after="0" w:line="340" w:lineRule="atLeast"/>
        <w:jc w:val="both"/>
        <w:rPr>
          <w:rFonts w:cstheme="minorHAnsi"/>
          <w:color w:val="00000A"/>
        </w:rPr>
      </w:pPr>
      <w:r w:rsidRPr="007F3CF9">
        <w:rPr>
          <w:rFonts w:cstheme="minorHAnsi"/>
          <w:b/>
          <w:bCs/>
          <w:color w:val="00000A"/>
        </w:rPr>
        <w:t xml:space="preserve">Πτυχίο ή δίπλωμα </w:t>
      </w:r>
      <w:r w:rsidRPr="007F3CF9">
        <w:rPr>
          <w:rFonts w:cstheme="minorHAnsi"/>
          <w:color w:val="000000"/>
        </w:rPr>
        <w:t>Γεωπονίας ή Δασολογίας και Φυσικού</w:t>
      </w:r>
      <w:r w:rsidR="007F3CF9">
        <w:rPr>
          <w:rFonts w:cstheme="minorHAnsi"/>
          <w:color w:val="000000"/>
        </w:rPr>
        <w:t xml:space="preserve"> </w:t>
      </w:r>
      <w:r w:rsidRPr="007F3CF9">
        <w:rPr>
          <w:rFonts w:cstheme="minorHAnsi"/>
          <w:color w:val="000000"/>
        </w:rPr>
        <w:t xml:space="preserve">Περιβάλλοντος ή Κτηνιατρικής ή Γεωλογίας ή Ιχθυολογίας, </w:t>
      </w:r>
      <w:r w:rsidRPr="007F3CF9">
        <w:rPr>
          <w:rFonts w:cstheme="minorHAnsi"/>
          <w:color w:val="00000A"/>
        </w:rPr>
        <w:t>ΑΕΙ ή το</w:t>
      </w:r>
      <w:r w:rsidR="007F3CF9">
        <w:rPr>
          <w:rFonts w:cstheme="minorHAnsi"/>
          <w:color w:val="00000A"/>
        </w:rPr>
        <w:t xml:space="preserve"> </w:t>
      </w:r>
      <w:r w:rsidRPr="007F3CF9">
        <w:rPr>
          <w:rFonts w:cstheme="minorHAnsi"/>
          <w:color w:val="00000A"/>
        </w:rPr>
        <w:t>ομώνυμο πτυχίο ή δίπλωμα Ελληνικού Ανοικτού Πανεπιστημίου (Ε.Α.Π.)</w:t>
      </w:r>
      <w:r w:rsidR="007F3CF9">
        <w:rPr>
          <w:rFonts w:cstheme="minorHAnsi"/>
          <w:color w:val="00000A"/>
        </w:rPr>
        <w:t xml:space="preserve"> </w:t>
      </w:r>
      <w:r w:rsidRPr="007F3CF9">
        <w:rPr>
          <w:rFonts w:cstheme="minorHAnsi"/>
          <w:color w:val="00000A"/>
        </w:rPr>
        <w:t>ΑΕΙ ή προγραμμάτων Σπουδών Επιλογής (Π.Σ.Ε.) Α.Ε.Ι. ή ταυτόσημο κατά</w:t>
      </w:r>
      <w:r w:rsidR="007F3CF9">
        <w:rPr>
          <w:rFonts w:cstheme="minorHAnsi"/>
          <w:color w:val="00000A"/>
        </w:rPr>
        <w:t xml:space="preserve"> </w:t>
      </w:r>
      <w:r w:rsidRPr="007F3CF9">
        <w:rPr>
          <w:rFonts w:cstheme="minorHAnsi"/>
          <w:color w:val="00000A"/>
        </w:rPr>
        <w:t>περιεχόμενο ειδικότητας πτυχίο ή δίπλωμα Α.Ε.Ι. ή Ελληνικού Ανοικτού</w:t>
      </w:r>
      <w:r w:rsidR="007F3CF9">
        <w:rPr>
          <w:rFonts w:cstheme="minorHAnsi"/>
          <w:color w:val="00000A"/>
        </w:rPr>
        <w:t xml:space="preserve"> </w:t>
      </w:r>
      <w:r w:rsidRPr="007F3CF9">
        <w:rPr>
          <w:rFonts w:cstheme="minorHAnsi"/>
          <w:color w:val="00000A"/>
        </w:rPr>
        <w:t>Πανεπιστημίου (Ε.Α.Π.) Α.Ε.Ι. ή Προγραμμάτων Σπουδών Επιλογής</w:t>
      </w:r>
      <w:r w:rsidR="007F3CF9">
        <w:rPr>
          <w:rFonts w:cstheme="minorHAnsi"/>
          <w:color w:val="00000A"/>
        </w:rPr>
        <w:t xml:space="preserve"> </w:t>
      </w:r>
      <w:r w:rsidRPr="007F3CF9">
        <w:rPr>
          <w:rFonts w:cstheme="minorHAnsi"/>
          <w:color w:val="00000A"/>
        </w:rPr>
        <w:t xml:space="preserve">(Π.Σ.Ε.) </w:t>
      </w:r>
    </w:p>
    <w:p w14:paraId="50954BAB" w14:textId="6796017A" w:rsidR="007B4F07" w:rsidRPr="007F3CF9" w:rsidRDefault="005909EE" w:rsidP="00B418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</w:rPr>
      </w:pPr>
      <w:r w:rsidRPr="007F3CF9">
        <w:rPr>
          <w:rFonts w:cstheme="minorHAnsi"/>
          <w:color w:val="00000A"/>
        </w:rPr>
        <w:t>Α.Ε.Ι. της ημεδαπής ή ισότιμος τίτλος σχολών της αλλοδαπής</w:t>
      </w:r>
      <w:r w:rsidR="007F3CF9">
        <w:rPr>
          <w:rFonts w:cstheme="minorHAnsi"/>
          <w:color w:val="00000A"/>
        </w:rPr>
        <w:t xml:space="preserve"> </w:t>
      </w:r>
      <w:r w:rsidRPr="007F3CF9">
        <w:rPr>
          <w:rFonts w:cstheme="minorHAnsi"/>
          <w:color w:val="00000A"/>
        </w:rPr>
        <w:t>αντίστοιχης ειδικότητας.</w:t>
      </w:r>
    </w:p>
    <w:p w14:paraId="0746760E" w14:textId="77777777" w:rsidR="005909EE" w:rsidRPr="007F3CF9" w:rsidRDefault="005909EE" w:rsidP="00B418D3">
      <w:pPr>
        <w:pStyle w:val="Web"/>
        <w:spacing w:beforeAutospacing="0" w:after="0" w:afterAutospacing="0" w:line="340" w:lineRule="atLeast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  <w:lang w:eastAsia="en-US"/>
        </w:rPr>
      </w:pPr>
    </w:p>
    <w:p w14:paraId="2A5DE367" w14:textId="7E96B541" w:rsidR="00C15349" w:rsidRPr="007F3CF9" w:rsidRDefault="00C15349" w:rsidP="00B418D3">
      <w:pPr>
        <w:pStyle w:val="Web"/>
        <w:spacing w:beforeAutospacing="0" w:after="0" w:afterAutospacing="0" w:line="340" w:lineRule="atLeast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white"/>
          <w:lang w:eastAsia="en-US"/>
        </w:rPr>
      </w:pPr>
    </w:p>
    <w:p w14:paraId="2A5DE368" w14:textId="77777777" w:rsidR="00C15349" w:rsidRPr="007F3CF9" w:rsidRDefault="00C15349" w:rsidP="00B418D3">
      <w:pPr>
        <w:spacing w:after="0" w:line="240" w:lineRule="auto"/>
        <w:jc w:val="both"/>
        <w:rPr>
          <w:rFonts w:cstheme="minorHAnsi"/>
        </w:rPr>
      </w:pPr>
    </w:p>
    <w:sectPr w:rsidR="00C15349" w:rsidRPr="007F3CF9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07F"/>
    <w:multiLevelType w:val="hybridMultilevel"/>
    <w:tmpl w:val="1D42D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A26"/>
    <w:multiLevelType w:val="multilevel"/>
    <w:tmpl w:val="B66E0C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947897"/>
    <w:multiLevelType w:val="multilevel"/>
    <w:tmpl w:val="0C324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993A9D"/>
    <w:multiLevelType w:val="hybridMultilevel"/>
    <w:tmpl w:val="BD48F7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C02D3"/>
    <w:multiLevelType w:val="multilevel"/>
    <w:tmpl w:val="180E5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EDB10DC"/>
    <w:multiLevelType w:val="multilevel"/>
    <w:tmpl w:val="FCB2E9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349"/>
    <w:rsid w:val="00152F16"/>
    <w:rsid w:val="00206203"/>
    <w:rsid w:val="00427768"/>
    <w:rsid w:val="00485B63"/>
    <w:rsid w:val="004C4D53"/>
    <w:rsid w:val="005909EE"/>
    <w:rsid w:val="005C76CF"/>
    <w:rsid w:val="00672F1F"/>
    <w:rsid w:val="006732B0"/>
    <w:rsid w:val="00761746"/>
    <w:rsid w:val="007B4F07"/>
    <w:rsid w:val="007F3CF9"/>
    <w:rsid w:val="00990CE1"/>
    <w:rsid w:val="00B418D3"/>
    <w:rsid w:val="00BA05E4"/>
    <w:rsid w:val="00C15349"/>
    <w:rsid w:val="00EF147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E30D"/>
  <w15:docId w15:val="{19B8D1BE-E974-4F6A-BE19-A4184B3B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3AD1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827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827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827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qFormat/>
    <w:rsid w:val="00827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Χάρτης εγγράφου Char"/>
    <w:basedOn w:val="a0"/>
    <w:link w:val="a3"/>
    <w:uiPriority w:val="99"/>
    <w:semiHidden/>
    <w:qFormat/>
    <w:rsid w:val="0082744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400A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603341"/>
    <w:pPr>
      <w:ind w:left="720"/>
      <w:contextualSpacing/>
    </w:pPr>
  </w:style>
  <w:style w:type="paragraph" w:styleId="a3">
    <w:name w:val="Document Map"/>
    <w:basedOn w:val="a"/>
    <w:link w:val="Char"/>
    <w:uiPriority w:val="99"/>
    <w:semiHidden/>
    <w:unhideWhenUsed/>
    <w:qFormat/>
    <w:rsid w:val="0082744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22C818FC976D045A3DE3549E1B70C0F" ma:contentTypeVersion="0" ma:contentTypeDescription="Δημιουργία νέου εγγράφου" ma:contentTypeScope="" ma:versionID="bb9e6b076af1e62017378b7b2f7c0c6a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E89008-9E6A-4DB9-8FA7-C1DF4AA6A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C9A1E8-E6FD-4499-8338-A92D3F2A0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47FF3-D53F-4542-9CE7-CCCCDF0DBFB8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577</Words>
  <Characters>3117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Μιχαηλίδης</dc:creator>
  <dc:description/>
  <cp:lastModifiedBy>Regional Development Fund of Central Macedonia</cp:lastModifiedBy>
  <cp:revision>37</cp:revision>
  <dcterms:created xsi:type="dcterms:W3CDTF">2017-07-11T05:51:00Z</dcterms:created>
  <dcterms:modified xsi:type="dcterms:W3CDTF">2019-09-06T07:21:00Z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